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adaptive Ethernet bridge connects two Ethernets, forwards frames from one to the other, and </w:t>
      </w:r>
      <w:proofErr w:type="gramStart"/>
      <w:r>
        <w:rPr>
          <w:rFonts w:ascii="Times-Italic" w:cs="Times-Italic"/>
          <w:i/>
          <w:iCs/>
          <w:sz w:val="20"/>
          <w:szCs w:val="20"/>
        </w:rPr>
        <w:t>uses  source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a</w:t>
      </w:r>
      <w:proofErr w:type="gramEnd"/>
      <w:r>
        <w:rPr>
          <w:rFonts w:ascii="Times-Roman" w:cs="Times-Roman"/>
          <w:sz w:val="20"/>
          <w:szCs w:val="20"/>
        </w:rPr>
        <w:t xml:space="preserve">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slash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private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conventional</w:t>
      </w:r>
      <w:proofErr w:type="gramEnd"/>
      <w:r>
        <w:rPr>
          <w:rFonts w:ascii="Times-Roman" w:cs="Times-Roman"/>
          <w:sz w:val="20"/>
          <w:szCs w:val="20"/>
        </w:rPr>
        <w:t xml:space="preserve">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Weaknesses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In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Internet Address Assignment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that</w:t>
      </w:r>
      <w:proofErr w:type="gramEnd"/>
      <w:r>
        <w:rPr>
          <w:rFonts w:ascii="Times-Roman" w:cs="Times-Roman"/>
          <w:sz w:val="20"/>
          <w:szCs w:val="20"/>
        </w:rPr>
        <w:t xml:space="preserve">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maximum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IPv6 Fragmentation </w:t>
      </w:r>
      <w:proofErr w:type="gramStart"/>
      <w:r>
        <w:rPr>
          <w:rFonts w:ascii="Helvetica-Bold" w:cs="Helvetica-Bold"/>
          <w:b/>
          <w:bCs/>
          <w:color w:val="00B1F1"/>
          <w:sz w:val="20"/>
          <w:szCs w:val="20"/>
        </w:rPr>
        <w:t>And</w:t>
      </w:r>
      <w:proofErr w:type="gramEnd"/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Time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IP software in each </w:t>
      </w:r>
      <w:proofErr w:type="gramStart"/>
      <w:r>
        <w:rPr>
          <w:rFonts w:ascii="Times-Italic" w:cs="Times-Italic"/>
          <w:i/>
          <w:iCs/>
          <w:sz w:val="20"/>
          <w:szCs w:val="20"/>
        </w:rPr>
        <w:t>machine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Direct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</w:t>
      </w:r>
      <w:proofErr w:type="gramStart"/>
      <w:r w:rsidRPr="00416070">
        <w:rPr>
          <w:rFonts w:ascii="Times-Roman" w:cs="Times-Roman"/>
          <w:sz w:val="20"/>
          <w:szCs w:val="20"/>
        </w:rPr>
        <w:t>;given</w:t>
      </w:r>
      <w:proofErr w:type="spellEnd"/>
      <w:proofErr w:type="gram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 xml:space="preserve">To hide information, keep forwarding </w:t>
      </w:r>
      <w:proofErr w:type="gramStart"/>
      <w:r>
        <w:rPr>
          <w:rFonts w:ascii="Times-Italic" w:cs="Times-Italic"/>
          <w:i/>
          <w:iCs/>
          <w:sz w:val="20"/>
          <w:szCs w:val="20"/>
        </w:rPr>
        <w:t>tables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Properties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Reliability: Acknowledgements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positive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send-and-wait</w:t>
      </w:r>
      <w:proofErr w:type="gramEnd"/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Layering, Ports, Connections,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Passive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Variable Window Size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Tail-Drop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RED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Routing Architecture: Cores, Peers,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Beyond The Core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extra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Key Restriction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</w:t>
      </w:r>
      <w:proofErr w:type="gramStart"/>
      <w:r w:rsidR="005B68BB">
        <w:rPr>
          <w:rFonts w:ascii="Times-Italic" w:cs="Times-Italic"/>
          <w:i/>
          <w:iCs/>
          <w:sz w:val="20"/>
          <w:szCs w:val="20"/>
        </w:rPr>
        <w:t>Although</w:t>
      </w:r>
      <w:proofErr w:type="gramEnd"/>
      <w:r w:rsidR="005B68BB">
        <w:rPr>
          <w:rFonts w:ascii="Times-Italic" w:cs="Times-Italic"/>
          <w:i/>
          <w:iCs/>
          <w:sz w:val="20"/>
          <w:szCs w:val="20"/>
        </w:rPr>
        <w:t xml:space="preserve">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Label Switching, Flows,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traffic</w:t>
      </w:r>
      <w:proofErr w:type="gramEnd"/>
      <w:r>
        <w:rPr>
          <w:rFonts w:ascii="Times-Roman" w:cs="Times-Roman"/>
          <w:sz w:val="20"/>
          <w:szCs w:val="20"/>
        </w:rPr>
        <w:t xml:space="preserve">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17.2 Motivation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High-Speed Classification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Network Virtualization: VPNs, NATs,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Extending VPN Technology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Using A VPN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With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port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Interaction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Between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Sequential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Client-Server Alternatives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Using IP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Need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Name Syntax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Alias Expansion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26.3 Audio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 is required to deliver real-time data such as audio and video. In addition to basic sequence information that allows detection of duplicate or reordered packets, each packet must carry a separate timestamp that tells the receiver the exact time at which the data in the packet 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Jitter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Streams, Mixing,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0460E" w:rsidRDefault="0090460E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Software Defined Networking (SDN, </w:t>
      </w:r>
      <w:proofErr w:type="spellStart"/>
      <w:r>
        <w:rPr>
          <w:rFonts w:ascii="Helvetica-Oblique" w:cs="Helvetica-Oblique"/>
          <w:i/>
          <w:iCs/>
          <w:sz w:val="48"/>
          <w:szCs w:val="48"/>
        </w:rPr>
        <w:t>OpenFlow</w:t>
      </w:r>
      <w:proofErr w:type="spellEnd"/>
      <w:r>
        <w:rPr>
          <w:rFonts w:ascii="Helvetica-Oblique" w:cs="Helvetica-Oblique"/>
          <w:i/>
          <w:iCs/>
          <w:sz w:val="48"/>
          <w:szCs w:val="48"/>
        </w:rPr>
        <w:t>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 protocols find shortest paths that all datagrams must follow to a system where a network manager can control the path for each individual 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Connection-Oriented Networks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 xml:space="preserve">Use a connection-oriented network infrastructure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SDN technology needs new control plane functionality in 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 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SDN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SDN approach separates control plane processing from data plane processing by moving control functions into an external controller. Because it issues low-level commands that configure the data plane of the device, an external controller can offer a manager more control than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control-plane software.</w:t>
      </w:r>
    </w:p>
    <w:p w:rsidR="00004CAF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04CAF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SDN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Across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Multiple Devices</w:t>
      </w:r>
    </w:p>
    <w:p w:rsidR="0078727C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63290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1145" cy="419161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Internet Security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Firewall Design (IPsec, SSL)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Information Policy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Humans are usually the most susceptible point in any security scheme. A worker who is malicious, careless, or unaware of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information policy can compromise the best security.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 Security (IPsec)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IPsec is not a single security protocol. Instead, IPsec provides a set of security algorithms plus a general framework that allows a pair of communicating entities to use whichever algorithms provide security appropriate for the communication.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Authentication Header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8B3B75" w:rsidRDefault="008B3B7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183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A3" w:rsidRDefault="000D02A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3466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IPsec Encapsulating Security Payload</w:t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793505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180" w:rsidRDefault="0014218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F2B95" w:rsidRDefault="005811AB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Tunneling</w:t>
      </w:r>
    </w:p>
    <w:p w:rsidR="005811AB" w:rsidRDefault="00BA59A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1670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9A5" w:rsidRDefault="00940A2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Required Security Algorithms</w:t>
      </w:r>
    </w:p>
    <w:p w:rsidR="00940A20" w:rsidRDefault="00E83DD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6472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EE5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83DD3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Secure Socket Layer (SSL and TLS)</w:t>
      </w:r>
    </w:p>
    <w:p w:rsidR="00AB6EE5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70DD4" w:rsidRDefault="00470DD4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Multiple Connections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Weakest Links</w:t>
      </w:r>
    </w:p>
    <w:p w:rsidR="00470DD4" w:rsidRDefault="00470DD4" w:rsidP="00470D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organization that has multiple external connections must install 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firewall on each external connection and must coordinate all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firewalls. Failure to restrict access identically on all firewalls can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leave the organization vulnerable.</w:t>
      </w:r>
    </w:p>
    <w:p w:rsidR="00470DD4" w:rsidRDefault="00470DD4" w:rsidP="00470D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70DD4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Firewall Rules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5-Tuple</w:t>
      </w:r>
    </w:p>
    <w:p w:rsidR="007B7B3B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014815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B3B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82F63" w:rsidRDefault="00382F63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985716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63" w:rsidRDefault="00382F63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be effective, a firewall that uses datagram filtering should restrict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access to all IP sources, IP destinations, protocols, and protocol ports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except those computers, networks, and services the organization explicitly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decides to make available externally. A packet filter that allows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 manager to specify which datagrams to admit instead of which datagrams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to block can make such restrictions easy to specify.</w:t>
      </w: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E6352" w:rsidRDefault="00EE6352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firewall restricts incoming datagrams except for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ports that correspond to services the organization makes available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externally, an arbitrary application inside the organization cannot become</w:t>
      </w:r>
    </w:p>
    <w:p w:rsidR="00EE6352" w:rsidRDefault="00EE6352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client of a server outside the organization.</w:t>
      </w: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Stateful Firewalls</w:t>
      </w: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707F5" w:rsidRDefault="00462F7A" w:rsidP="00462F7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Connected Embedded Systems</w:t>
      </w:r>
      <w:r>
        <w:rPr>
          <w:rFonts w:ascii="Helvetica-Oblique" w:cs="Helvetica-Oblique"/>
          <w:i/>
          <w:iCs/>
          <w:sz w:val="48"/>
          <w:szCs w:val="48"/>
        </w:rPr>
        <w:t xml:space="preserve"> </w:t>
      </w:r>
      <w:r>
        <w:rPr>
          <w:rFonts w:ascii="Helvetica-Oblique" w:cs="Helvetica-Oblique"/>
          <w:i/>
          <w:iCs/>
          <w:sz w:val="48"/>
          <w:szCs w:val="48"/>
        </w:rPr>
        <w:t>(The Internet of Things)</w:t>
      </w:r>
    </w:p>
    <w:p w:rsidR="00462F7A" w:rsidRDefault="00462F7A" w:rsidP="00462F7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04725" w:rsidRDefault="00462F7A" w:rsidP="00462F7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Internet of Things</w:t>
      </w:r>
      <w:r>
        <w:rPr>
          <w:rFonts w:ascii="Times-Roman" w:cs="Times-Roman" w:hint="cs"/>
          <w:sz w:val="20"/>
          <w:szCs w:val="20"/>
        </w:rPr>
        <w:t>†</w:t>
      </w:r>
      <w:r>
        <w:rPr>
          <w:rFonts w:ascii="Times-Roman" w:cs="Times-Roman"/>
          <w:sz w:val="20"/>
          <w:szCs w:val="20"/>
        </w:rPr>
        <w:t xml:space="preserve"> (</w:t>
      </w:r>
      <w:r>
        <w:rPr>
          <w:rFonts w:ascii="Times-Italic" w:cs="Times-Italic"/>
          <w:i/>
          <w:iCs/>
          <w:sz w:val="20"/>
          <w:szCs w:val="20"/>
        </w:rPr>
        <w:t>IoT</w:t>
      </w:r>
      <w:r>
        <w:rPr>
          <w:rFonts w:ascii="Times-Roman" w:cs="Times-Roman"/>
          <w:sz w:val="20"/>
          <w:szCs w:val="20"/>
        </w:rPr>
        <w:t xml:space="preserve">) and </w:t>
      </w:r>
      <w:r>
        <w:rPr>
          <w:rFonts w:ascii="Times-Italic" w:cs="Times-Italic"/>
          <w:i/>
          <w:iCs/>
          <w:sz w:val="20"/>
          <w:szCs w:val="20"/>
        </w:rPr>
        <w:t>Machine to Machine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M2M</w:t>
      </w:r>
      <w:r>
        <w:rPr>
          <w:rFonts w:ascii="Times-Roman" w:cs="Times-Roman"/>
          <w:sz w:val="20"/>
          <w:szCs w:val="20"/>
        </w:rPr>
        <w:t xml:space="preserve">) </w:t>
      </w:r>
      <w:r>
        <w:rPr>
          <w:rFonts w:ascii="Times-Italic" w:cs="Times-Italic"/>
          <w:i/>
          <w:iCs/>
          <w:sz w:val="20"/>
          <w:szCs w:val="20"/>
        </w:rPr>
        <w:t>applications</w:t>
      </w:r>
    </w:p>
    <w:p w:rsidR="00462F7A" w:rsidRDefault="00462F7A" w:rsidP="00462F7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B52FA" w:rsidRDefault="008B52FA" w:rsidP="008B52F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Rather than using a single, powerful base station that can reach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sensor in each electrical </w:t>
      </w:r>
      <w:r>
        <w:rPr>
          <w:rFonts w:ascii="Times-Italic" w:cs="Times-Italic"/>
          <w:i/>
          <w:iCs/>
          <w:sz w:val="20"/>
          <w:szCs w:val="20"/>
        </w:rPr>
        <w:t>appliance</w:t>
      </w:r>
      <w:r>
        <w:rPr>
          <w:rFonts w:ascii="Times-Italic" w:cs="Times-Italic"/>
          <w:i/>
          <w:iCs/>
          <w:sz w:val="20"/>
          <w:szCs w:val="20"/>
        </w:rPr>
        <w:t>, a system is being designed in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which a set of sensor nodes self-organizes to form a mesh network;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each node in the mesh agrees to forward packets for other nodes.</w:t>
      </w:r>
    </w:p>
    <w:p w:rsidR="00462F7A" w:rsidRDefault="00462F7A" w:rsidP="00462F7A">
      <w:pPr>
        <w:autoSpaceDE w:val="0"/>
        <w:autoSpaceDN w:val="0"/>
        <w:adjustRightInd w:val="0"/>
        <w:spacing w:after="0" w:line="240" w:lineRule="auto"/>
        <w:rPr>
          <w:rFonts w:cs="Helvetica-Bold"/>
          <w:b/>
          <w:bCs/>
          <w:color w:val="00AEF0"/>
          <w:sz w:val="24"/>
          <w:szCs w:val="24"/>
        </w:rPr>
      </w:pPr>
    </w:p>
    <w:p w:rsidR="00562681" w:rsidRDefault="00562681" w:rsidP="00462F7A">
      <w:pPr>
        <w:autoSpaceDE w:val="0"/>
        <w:autoSpaceDN w:val="0"/>
        <w:adjustRightInd w:val="0"/>
        <w:spacing w:after="0" w:line="240" w:lineRule="auto"/>
        <w:rPr>
          <w:rFonts w:cs="Helvetica-Bold"/>
          <w:b/>
          <w:bCs/>
          <w:color w:val="00AEF0"/>
          <w:sz w:val="24"/>
          <w:szCs w:val="24"/>
        </w:rPr>
      </w:pPr>
      <w:r>
        <w:rPr>
          <w:rFonts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538107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681" w:rsidRPr="00462F7A" w:rsidRDefault="00562681" w:rsidP="00462F7A">
      <w:pPr>
        <w:autoSpaceDE w:val="0"/>
        <w:autoSpaceDN w:val="0"/>
        <w:adjustRightInd w:val="0"/>
        <w:spacing w:after="0" w:line="240" w:lineRule="auto"/>
        <w:rPr>
          <w:rFonts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p w:rsidR="003707F5" w:rsidRPr="00AB48F3" w:rsidRDefault="003707F5" w:rsidP="00E04725">
      <w:pPr>
        <w:autoSpaceDE w:val="0"/>
        <w:autoSpaceDN w:val="0"/>
        <w:bidi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04725" w:rsidRPr="00AB48F3" w:rsidRDefault="00E04725">
      <w:pPr>
        <w:autoSpaceDE w:val="0"/>
        <w:autoSpaceDN w:val="0"/>
        <w:bidi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sectPr w:rsidR="00E04725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04CAF"/>
    <w:rsid w:val="000129E2"/>
    <w:rsid w:val="000217EE"/>
    <w:rsid w:val="00025234"/>
    <w:rsid w:val="000416A6"/>
    <w:rsid w:val="00050B08"/>
    <w:rsid w:val="0005331D"/>
    <w:rsid w:val="00061184"/>
    <w:rsid w:val="000808DB"/>
    <w:rsid w:val="0008624E"/>
    <w:rsid w:val="000925C1"/>
    <w:rsid w:val="00096C5F"/>
    <w:rsid w:val="000B6172"/>
    <w:rsid w:val="000C1BEE"/>
    <w:rsid w:val="000C665B"/>
    <w:rsid w:val="000D02A3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2180"/>
    <w:rsid w:val="00145C1E"/>
    <w:rsid w:val="001518E2"/>
    <w:rsid w:val="00155490"/>
    <w:rsid w:val="00175AE5"/>
    <w:rsid w:val="00194A24"/>
    <w:rsid w:val="001A2CC4"/>
    <w:rsid w:val="001D3032"/>
    <w:rsid w:val="001E617B"/>
    <w:rsid w:val="001F3203"/>
    <w:rsid w:val="001F5A50"/>
    <w:rsid w:val="00207EB6"/>
    <w:rsid w:val="002122B1"/>
    <w:rsid w:val="002124DA"/>
    <w:rsid w:val="00217885"/>
    <w:rsid w:val="00220D00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07F5"/>
    <w:rsid w:val="00371FD3"/>
    <w:rsid w:val="00380A1F"/>
    <w:rsid w:val="00382BB8"/>
    <w:rsid w:val="00382F63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62F7A"/>
    <w:rsid w:val="00470DD4"/>
    <w:rsid w:val="00494577"/>
    <w:rsid w:val="004A1E0B"/>
    <w:rsid w:val="004A3BB1"/>
    <w:rsid w:val="004A4174"/>
    <w:rsid w:val="004C5A8B"/>
    <w:rsid w:val="004C62B2"/>
    <w:rsid w:val="004E0F23"/>
    <w:rsid w:val="004F2526"/>
    <w:rsid w:val="004F2B95"/>
    <w:rsid w:val="004F44AC"/>
    <w:rsid w:val="00506E29"/>
    <w:rsid w:val="005140D4"/>
    <w:rsid w:val="005264A7"/>
    <w:rsid w:val="005315B0"/>
    <w:rsid w:val="00532082"/>
    <w:rsid w:val="00534C0A"/>
    <w:rsid w:val="00540E48"/>
    <w:rsid w:val="00562681"/>
    <w:rsid w:val="005640CD"/>
    <w:rsid w:val="00564ECF"/>
    <w:rsid w:val="005811AB"/>
    <w:rsid w:val="005838F5"/>
    <w:rsid w:val="005878B6"/>
    <w:rsid w:val="005A00CB"/>
    <w:rsid w:val="005A0152"/>
    <w:rsid w:val="005A33AF"/>
    <w:rsid w:val="005B35B1"/>
    <w:rsid w:val="005B68BB"/>
    <w:rsid w:val="005D4163"/>
    <w:rsid w:val="005D75D9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0EB6"/>
    <w:rsid w:val="006E4611"/>
    <w:rsid w:val="006F4172"/>
    <w:rsid w:val="00700903"/>
    <w:rsid w:val="00701E8A"/>
    <w:rsid w:val="00702F88"/>
    <w:rsid w:val="00704F94"/>
    <w:rsid w:val="007325D4"/>
    <w:rsid w:val="00747CBF"/>
    <w:rsid w:val="0076449A"/>
    <w:rsid w:val="00774023"/>
    <w:rsid w:val="00781FA3"/>
    <w:rsid w:val="0078727C"/>
    <w:rsid w:val="007A2B08"/>
    <w:rsid w:val="007B7B3B"/>
    <w:rsid w:val="007C1C6A"/>
    <w:rsid w:val="007C3209"/>
    <w:rsid w:val="007D1BFE"/>
    <w:rsid w:val="007D347F"/>
    <w:rsid w:val="007D3FF1"/>
    <w:rsid w:val="007D44DC"/>
    <w:rsid w:val="007E3232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86EDA"/>
    <w:rsid w:val="00895779"/>
    <w:rsid w:val="008959F5"/>
    <w:rsid w:val="008A0FD8"/>
    <w:rsid w:val="008A2C2D"/>
    <w:rsid w:val="008B3B75"/>
    <w:rsid w:val="008B52FA"/>
    <w:rsid w:val="008B6217"/>
    <w:rsid w:val="008C69DC"/>
    <w:rsid w:val="008D3079"/>
    <w:rsid w:val="008D4416"/>
    <w:rsid w:val="008E5BEB"/>
    <w:rsid w:val="008E7117"/>
    <w:rsid w:val="009044D4"/>
    <w:rsid w:val="0090460E"/>
    <w:rsid w:val="00940A20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51F68"/>
    <w:rsid w:val="00A6309E"/>
    <w:rsid w:val="00A76BFF"/>
    <w:rsid w:val="00A770E8"/>
    <w:rsid w:val="00A83058"/>
    <w:rsid w:val="00A945F0"/>
    <w:rsid w:val="00A9616B"/>
    <w:rsid w:val="00AB48D5"/>
    <w:rsid w:val="00AB48F3"/>
    <w:rsid w:val="00AB6EE5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A59A5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4725"/>
    <w:rsid w:val="00E06716"/>
    <w:rsid w:val="00E22E02"/>
    <w:rsid w:val="00E22EA6"/>
    <w:rsid w:val="00E2727D"/>
    <w:rsid w:val="00E3258F"/>
    <w:rsid w:val="00E46582"/>
    <w:rsid w:val="00E53EB9"/>
    <w:rsid w:val="00E6339A"/>
    <w:rsid w:val="00E83DD3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352"/>
    <w:rsid w:val="00EE66E5"/>
    <w:rsid w:val="00EF075E"/>
    <w:rsid w:val="00EF33E3"/>
    <w:rsid w:val="00F0073D"/>
    <w:rsid w:val="00F03C88"/>
    <w:rsid w:val="00F04DE6"/>
    <w:rsid w:val="00F134C1"/>
    <w:rsid w:val="00F1774D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31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5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fontTable" Target="fontTable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120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19014</TotalTime>
  <Pages>65</Pages>
  <Words>2667</Words>
  <Characters>15208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17840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320</cp:revision>
  <dcterms:created xsi:type="dcterms:W3CDTF">2018-08-11T13:50:00Z</dcterms:created>
  <dcterms:modified xsi:type="dcterms:W3CDTF">2018-09-14T20:06:00Z</dcterms:modified>
</cp:coreProperties>
</file>